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7A48B" w14:textId="7777777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49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Додаткові</w:t>
      </w:r>
      <w:proofErr w:type="spellEnd"/>
      <w:r w:rsidRPr="00CA49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освітні</w:t>
      </w:r>
      <w:proofErr w:type="spellEnd"/>
      <w:r w:rsidRPr="00CA49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A49B7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заклади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</w:p>
    <w:p w14:paraId="2A50555E" w14:textId="7777777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надавати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49B7">
        <w:rPr>
          <w:rFonts w:ascii="Times New Roman" w:hAnsi="Times New Roman" w:cs="Times New Roman"/>
          <w:sz w:val="28"/>
          <w:szCs w:val="28"/>
        </w:rPr>
        <w:t>у порядку</w:t>
      </w:r>
      <w:proofErr w:type="gramEnd"/>
      <w:r w:rsidRPr="00CA49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передбаченому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Законом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«Про</w:t>
      </w:r>
    </w:p>
    <w:p w14:paraId="66E7CE10" w14:textId="7777777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CA49B7">
        <w:rPr>
          <w:rFonts w:ascii="Times New Roman" w:hAnsi="Times New Roman" w:cs="Times New Roman"/>
          <w:sz w:val="28"/>
          <w:szCs w:val="28"/>
        </w:rPr>
        <w:t>, Порядком</w:t>
      </w:r>
      <w:proofErr w:type="gram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платних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освітніх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</w:p>
    <w:p w14:paraId="65D930A0" w14:textId="7777777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державними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комунальними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навчальними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закладами,</w:t>
      </w:r>
    </w:p>
    <w:p w14:paraId="582B4AC8" w14:textId="7777777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затвердженим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наказом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М</w:t>
      </w:r>
      <w:bookmarkStart w:id="0" w:name="_GoBack"/>
      <w:bookmarkEnd w:id="0"/>
      <w:r w:rsidRPr="00CA49B7">
        <w:rPr>
          <w:rFonts w:ascii="Times New Roman" w:hAnsi="Times New Roman" w:cs="Times New Roman"/>
          <w:sz w:val="28"/>
          <w:szCs w:val="28"/>
        </w:rPr>
        <w:t>іністерства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і науки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>,</w:t>
      </w:r>
    </w:p>
    <w:p w14:paraId="0FE0C0A3" w14:textId="7777777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</w:p>
    <w:p w14:paraId="3C4AE8DC" w14:textId="7777777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23.07.2010 No736/902/758,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Переліку</w:t>
      </w:r>
      <w:proofErr w:type="spellEnd"/>
    </w:p>
    <w:p w14:paraId="20D409E1" w14:textId="7777777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платних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надаватися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закладами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>,</w:t>
      </w:r>
    </w:p>
    <w:p w14:paraId="018BBAEF" w14:textId="7777777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установами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та закладами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що</w:t>
      </w:r>
      <w:proofErr w:type="spellEnd"/>
    </w:p>
    <w:p w14:paraId="688F0D28" w14:textId="7777777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r w:rsidRPr="00CA49B7">
        <w:rPr>
          <w:rFonts w:ascii="Times New Roman" w:hAnsi="Times New Roman" w:cs="Times New Roman"/>
          <w:sz w:val="28"/>
          <w:szCs w:val="28"/>
        </w:rPr>
        <w:t xml:space="preserve">належать до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>,</w:t>
      </w:r>
    </w:p>
    <w:p w14:paraId="52F8A96C" w14:textId="7777777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затвердженого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від</w:t>
      </w:r>
      <w:proofErr w:type="spellEnd"/>
    </w:p>
    <w:p w14:paraId="28887D23" w14:textId="7777777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r w:rsidRPr="00CA49B7">
        <w:rPr>
          <w:rFonts w:ascii="Times New Roman" w:hAnsi="Times New Roman" w:cs="Times New Roman"/>
          <w:sz w:val="28"/>
          <w:szCs w:val="28"/>
        </w:rPr>
        <w:t xml:space="preserve">27.08.2010 р. No796(в ред.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03.12.2019) та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інших</w:t>
      </w:r>
      <w:proofErr w:type="spellEnd"/>
    </w:p>
    <w:p w14:paraId="17356695" w14:textId="7777777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r w:rsidRPr="00CA49B7">
        <w:rPr>
          <w:rFonts w:ascii="Times New Roman" w:hAnsi="Times New Roman" w:cs="Times New Roman"/>
          <w:sz w:val="28"/>
          <w:szCs w:val="28"/>
        </w:rPr>
        <w:t xml:space="preserve">нормативно –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правових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актів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регулюють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відповідну</w:t>
      </w:r>
      <w:proofErr w:type="spellEnd"/>
    </w:p>
    <w:p w14:paraId="76AD24D0" w14:textId="7777777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r w:rsidRPr="00CA49B7">
        <w:rPr>
          <w:rFonts w:ascii="Times New Roman" w:hAnsi="Times New Roman" w:cs="Times New Roman"/>
          <w:sz w:val="28"/>
          <w:szCs w:val="28"/>
        </w:rPr>
        <w:t xml:space="preserve">сферу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платних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>.</w:t>
      </w:r>
    </w:p>
    <w:p w14:paraId="2CFEB95C" w14:textId="77777777" w:rsid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6A32BA" w14:textId="11957037" w:rsidR="00CA49B7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Адміністрація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обмежує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ініціативу</w:t>
      </w:r>
      <w:proofErr w:type="spellEnd"/>
    </w:p>
    <w:p w14:paraId="0133C2A0" w14:textId="6428EA73" w:rsidR="007C0B1C" w:rsidRPr="00CA49B7" w:rsidRDefault="00CA49B7" w:rsidP="00CA49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виборі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форм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A49B7"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 w:rsidRPr="00CA49B7">
        <w:rPr>
          <w:rFonts w:ascii="Times New Roman" w:hAnsi="Times New Roman" w:cs="Times New Roman"/>
          <w:sz w:val="28"/>
          <w:szCs w:val="28"/>
        </w:rPr>
        <w:t>.</w:t>
      </w:r>
    </w:p>
    <w:sectPr w:rsidR="007C0B1C" w:rsidRPr="00CA4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5A"/>
    <w:rsid w:val="007C0B1C"/>
    <w:rsid w:val="00BD4F5A"/>
    <w:rsid w:val="00CA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5BB76"/>
  <w15:chartTrackingRefBased/>
  <w15:docId w15:val="{E2954379-16D5-4E41-9447-2005A6677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2025-12-22T21:33:00Z</dcterms:created>
  <dcterms:modified xsi:type="dcterms:W3CDTF">2025-12-22T21:34:00Z</dcterms:modified>
</cp:coreProperties>
</file>